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FA85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eastAsia="ko-KR"/>
        </w:rPr>
      </w:pP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기도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동역자님들께</w:t>
      </w:r>
      <w:r>
        <w:rPr>
          <w:rFonts w:ascii="Calibri" w:hAnsi="Calibri" w:cs="Calibri"/>
          <w:color w:val="242424"/>
          <w:sz w:val="22"/>
          <w:szCs w:val="22"/>
          <w:lang w:eastAsia="ko-KR"/>
        </w:rPr>
        <w:t>,</w:t>
      </w:r>
    </w:p>
    <w:p w14:paraId="17F988B3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eastAsia="ko-KR"/>
        </w:rPr>
      </w:pPr>
      <w:r>
        <w:rPr>
          <w:rFonts w:ascii="Calibri" w:hAnsi="Calibri" w:cs="Calibri"/>
          <w:color w:val="242424"/>
          <w:sz w:val="22"/>
          <w:szCs w:val="22"/>
          <w:lang w:eastAsia="ko-KR"/>
        </w:rPr>
        <w:t> </w:t>
      </w:r>
    </w:p>
    <w:p w14:paraId="5AFE0056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eastAsia="ko-KR"/>
        </w:rPr>
      </w:pP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비가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오며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아주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proofErr w:type="gramStart"/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더워지는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방콕에서</w:t>
      </w:r>
      <w:proofErr w:type="gramEnd"/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proofErr w:type="spellStart"/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문안드립니다</w:t>
      </w:r>
      <w:proofErr w:type="spellEnd"/>
      <w:r>
        <w:rPr>
          <w:rFonts w:ascii="Calibri" w:hAnsi="Calibri" w:cs="Calibri"/>
          <w:color w:val="242424"/>
          <w:sz w:val="22"/>
          <w:szCs w:val="22"/>
          <w:lang w:eastAsia="ko-KR"/>
        </w:rPr>
        <w:t>.</w:t>
      </w:r>
    </w:p>
    <w:p w14:paraId="5D5FBDC1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eastAsia="ko-KR"/>
        </w:rPr>
      </w:pPr>
      <w:r>
        <w:rPr>
          <w:rFonts w:ascii="Calibri" w:hAnsi="Calibri" w:cs="Calibri"/>
          <w:color w:val="242424"/>
          <w:sz w:val="22"/>
          <w:szCs w:val="22"/>
          <w:lang w:eastAsia="ko-KR"/>
        </w:rPr>
        <w:t>8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월이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가까이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오면서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저희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기도제목을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함께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나누어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봅니다</w:t>
      </w:r>
      <w:r>
        <w:rPr>
          <w:rFonts w:ascii="Calibri" w:hAnsi="Calibri" w:cs="Calibri"/>
          <w:color w:val="242424"/>
          <w:sz w:val="22"/>
          <w:szCs w:val="22"/>
          <w:lang w:eastAsia="ko-KR"/>
        </w:rPr>
        <w:t>.  7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월은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단기팀이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빈민촌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전도로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홀로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proofErr w:type="gramStart"/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살며</w:t>
      </w:r>
      <w:r>
        <w:rPr>
          <w:rFonts w:ascii="Calibri" w:hAnsi="Calibri" w:cs="Calibri"/>
          <w:color w:val="242424"/>
          <w:sz w:val="22"/>
          <w:szCs w:val="22"/>
          <w:lang w:eastAsia="ko-KR"/>
        </w:rPr>
        <w:t>, 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몸이</w:t>
      </w:r>
      <w:proofErr w:type="gramEnd"/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불편하고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연로한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어르신들에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빛과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소금의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모습이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되었습니다</w:t>
      </w:r>
      <w:r>
        <w:rPr>
          <w:rFonts w:ascii="Calibri" w:hAnsi="Calibri" w:cs="Calibri"/>
          <w:color w:val="242424"/>
          <w:sz w:val="22"/>
          <w:szCs w:val="22"/>
          <w:lang w:eastAsia="ko-KR"/>
        </w:rPr>
        <w:t>. 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어두운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단칸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방에서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proofErr w:type="gramStart"/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지내며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방문객도</w:t>
      </w:r>
      <w:proofErr w:type="gramEnd"/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없는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곳을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방문해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약과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선물까지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주어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고맙다고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하는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이들을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잊지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않고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있습니다</w:t>
      </w:r>
      <w:r>
        <w:rPr>
          <w:rFonts w:ascii="Calibri" w:hAnsi="Calibri" w:cs="Calibri"/>
          <w:color w:val="242424"/>
          <w:sz w:val="22"/>
          <w:szCs w:val="22"/>
          <w:lang w:eastAsia="ko-KR"/>
        </w:rPr>
        <w:t>.</w:t>
      </w:r>
    </w:p>
    <w:p w14:paraId="3CFF7F23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eastAsia="ko-KR"/>
        </w:rPr>
      </w:pPr>
      <w:r>
        <w:rPr>
          <w:rFonts w:ascii="Calibri" w:hAnsi="Calibri" w:cs="Calibri"/>
          <w:color w:val="242424"/>
          <w:sz w:val="22"/>
          <w:szCs w:val="22"/>
          <w:lang w:eastAsia="ko-KR"/>
        </w:rPr>
        <w:t> </w:t>
      </w:r>
    </w:p>
    <w:p w14:paraId="30BD3C61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eastAsia="ko-KR"/>
        </w:rPr>
      </w:pP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또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감사하는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것은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proofErr w:type="spellStart"/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비얌랏</w:t>
      </w:r>
      <w:proofErr w:type="spellEnd"/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가정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교회가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어려운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proofErr w:type="spellStart"/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코비드</w:t>
      </w:r>
      <w:proofErr w:type="spellEnd"/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상황속에서도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성도들이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드림의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영성으로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교회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재정에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문제가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없다는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소식도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함께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나눕니다</w:t>
      </w:r>
      <w:r>
        <w:rPr>
          <w:rFonts w:ascii="Calibri" w:hAnsi="Calibri" w:cs="Calibri"/>
          <w:color w:val="242424"/>
          <w:sz w:val="22"/>
          <w:szCs w:val="22"/>
          <w:lang w:eastAsia="ko-KR"/>
        </w:rPr>
        <w:t>.</w:t>
      </w:r>
    </w:p>
    <w:p w14:paraId="66C226D5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eastAsia="ko-KR"/>
        </w:rPr>
      </w:pP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다음주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정도에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proofErr w:type="spellStart"/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둘로스홉</w:t>
      </w:r>
      <w:proofErr w:type="spellEnd"/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선교선이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말레이시아로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떠나는데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함께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기도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부탁드립니다</w:t>
      </w:r>
      <w:r>
        <w:rPr>
          <w:rFonts w:ascii="Calibri" w:hAnsi="Calibri" w:cs="Calibri"/>
          <w:color w:val="242424"/>
          <w:sz w:val="22"/>
          <w:szCs w:val="22"/>
          <w:lang w:eastAsia="ko-KR"/>
        </w:rPr>
        <w:t>.</w:t>
      </w:r>
    </w:p>
    <w:p w14:paraId="4158B22A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eastAsia="ko-KR"/>
        </w:rPr>
      </w:pPr>
      <w:r>
        <w:rPr>
          <w:rFonts w:ascii="inherit" w:hAnsi="inherit" w:cs="Calibri"/>
          <w:color w:val="242424"/>
          <w:bdr w:val="none" w:sz="0" w:space="0" w:color="auto" w:frame="1"/>
          <w:lang w:eastAsia="ko-KR"/>
        </w:rPr>
        <w:t> </w:t>
      </w:r>
    </w:p>
    <w:p w14:paraId="02B7C79C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eastAsia="ko-KR"/>
        </w:rPr>
      </w:pPr>
      <w:r>
        <w:rPr>
          <w:rFonts w:ascii="Calibri" w:hAnsi="Calibri" w:cs="Calibri"/>
          <w:color w:val="242424"/>
          <w:sz w:val="22"/>
          <w:szCs w:val="22"/>
          <w:lang w:eastAsia="ko-KR"/>
        </w:rPr>
        <w:t>8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월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Calibri" w:hAnsi="Calibri" w:cs="Calibri"/>
          <w:color w:val="242424"/>
          <w:sz w:val="22"/>
          <w:szCs w:val="22"/>
          <w:lang w:eastAsia="ko-KR"/>
        </w:rPr>
        <w:t>2023</w:t>
      </w:r>
      <w:proofErr w:type="gramStart"/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년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기도제목</w:t>
      </w:r>
      <w:proofErr w:type="gramEnd"/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Calibri" w:hAnsi="Calibri" w:cs="Calibri"/>
          <w:color w:val="242424"/>
          <w:sz w:val="22"/>
          <w:szCs w:val="22"/>
          <w:lang w:eastAsia="ko-KR"/>
        </w:rPr>
        <w:t>- </w:t>
      </w:r>
      <w:proofErr w:type="spellStart"/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김우종</w:t>
      </w:r>
      <w:proofErr w:type="spellEnd"/>
      <w:r>
        <w:rPr>
          <w:rFonts w:ascii="Calibri" w:hAnsi="Calibri" w:cs="Calibri"/>
          <w:color w:val="242424"/>
          <w:sz w:val="22"/>
          <w:szCs w:val="22"/>
          <w:lang w:eastAsia="ko-KR"/>
        </w:rPr>
        <w:t>/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에스더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선교사</w:t>
      </w:r>
    </w:p>
    <w:p w14:paraId="5F7150AF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eastAsia="ko-KR"/>
        </w:rPr>
      </w:pPr>
      <w:r>
        <w:rPr>
          <w:rFonts w:ascii="Calibri" w:hAnsi="Calibri" w:cs="Calibri"/>
          <w:color w:val="242424"/>
          <w:sz w:val="22"/>
          <w:szCs w:val="22"/>
          <w:lang w:eastAsia="ko-KR"/>
        </w:rPr>
        <w:t> </w:t>
      </w:r>
    </w:p>
    <w:p w14:paraId="19313F71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eastAsia="ko-KR"/>
        </w:rPr>
      </w:pPr>
      <w:r>
        <w:rPr>
          <w:rFonts w:ascii="Calibri" w:hAnsi="Calibri" w:cs="Calibri"/>
          <w:color w:val="242424"/>
          <w:sz w:val="22"/>
          <w:szCs w:val="22"/>
          <w:lang w:eastAsia="ko-KR"/>
        </w:rPr>
        <w:t>1. 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주님의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proofErr w:type="gramStart"/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지혜로</w:t>
      </w:r>
      <w:r>
        <w:rPr>
          <w:rFonts w:ascii="Calibri" w:hAnsi="Calibri" w:cs="Calibri"/>
          <w:color w:val="242424"/>
          <w:sz w:val="22"/>
          <w:szCs w:val="22"/>
          <w:lang w:eastAsia="ko-KR"/>
        </w:rPr>
        <w:t> 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에스더</w:t>
      </w:r>
      <w:proofErr w:type="gramEnd"/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선교사의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코칭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훈련</w:t>
      </w:r>
      <w:r>
        <w:rPr>
          <w:rFonts w:ascii="Calibri" w:hAnsi="Calibri" w:cs="Calibri"/>
          <w:color w:val="242424"/>
          <w:sz w:val="22"/>
          <w:szCs w:val="22"/>
          <w:lang w:eastAsia="ko-KR"/>
        </w:rPr>
        <w:t>/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사역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과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말씀기도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인도사역이</w:t>
      </w:r>
      <w:r>
        <w:rPr>
          <w:rFonts w:ascii="Calibri" w:hAnsi="Calibri" w:cs="Calibri"/>
          <w:color w:val="242424"/>
          <w:sz w:val="22"/>
          <w:szCs w:val="22"/>
          <w:lang w:eastAsia="ko-KR"/>
        </w:rPr>
        <w:t> 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주의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일꾼들과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사역에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힘이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되도록</w:t>
      </w:r>
      <w:r>
        <w:rPr>
          <w:rFonts w:ascii="Calibri" w:hAnsi="Calibri" w:cs="Calibri"/>
          <w:color w:val="242424"/>
          <w:sz w:val="22"/>
          <w:szCs w:val="22"/>
          <w:lang w:eastAsia="ko-KR"/>
        </w:rPr>
        <w:t>..</w:t>
      </w:r>
    </w:p>
    <w:p w14:paraId="115B91D1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eastAsia="ko-KR"/>
        </w:rPr>
      </w:pPr>
      <w:r>
        <w:rPr>
          <w:rFonts w:ascii="Calibri" w:hAnsi="Calibri" w:cs="Calibri"/>
          <w:color w:val="242424"/>
          <w:sz w:val="22"/>
          <w:szCs w:val="22"/>
          <w:lang w:eastAsia="ko-KR"/>
        </w:rPr>
        <w:t> </w:t>
      </w:r>
    </w:p>
    <w:p w14:paraId="00F5C882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eastAsia="ko-KR"/>
        </w:rPr>
      </w:pPr>
      <w:r>
        <w:rPr>
          <w:rFonts w:ascii="Calibri" w:hAnsi="Calibri" w:cs="Calibri"/>
          <w:color w:val="242424"/>
          <w:sz w:val="22"/>
          <w:szCs w:val="22"/>
          <w:lang w:eastAsia="ko-KR"/>
        </w:rPr>
        <w:t>2. </w:t>
      </w:r>
      <w:proofErr w:type="spellStart"/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둘로스홉</w:t>
      </w:r>
      <w:proofErr w:type="spellEnd"/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선교선이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말레이시아로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운행하고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여러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proofErr w:type="gramStart"/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도시에</w:t>
      </w:r>
      <w:r>
        <w:rPr>
          <w:rFonts w:ascii="Calibri" w:hAnsi="Calibri" w:cs="Calibri"/>
          <w:color w:val="242424"/>
          <w:sz w:val="22"/>
          <w:szCs w:val="22"/>
          <w:lang w:eastAsia="ko-KR"/>
        </w:rPr>
        <w:t> 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준비된</w:t>
      </w:r>
      <w:proofErr w:type="gramEnd"/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사역들이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잘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진행되고</w:t>
      </w:r>
      <w:r>
        <w:rPr>
          <w:rFonts w:ascii="Calibri" w:hAnsi="Calibri" w:cs="Calibri"/>
          <w:color w:val="242424"/>
          <w:sz w:val="22"/>
          <w:szCs w:val="22"/>
          <w:lang w:eastAsia="ko-KR"/>
        </w:rPr>
        <w:t>,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김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선교사가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proofErr w:type="spellStart"/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메콩사역을</w:t>
      </w:r>
      <w:proofErr w:type="spellEnd"/>
      <w:r>
        <w:rPr>
          <w:rFonts w:ascii="Calibri" w:hAnsi="Calibri" w:cs="Calibri"/>
          <w:color w:val="242424"/>
          <w:sz w:val="22"/>
          <w:szCs w:val="22"/>
          <w:lang w:eastAsia="ko-KR"/>
        </w:rPr>
        <w:t> 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말레이시아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교회들과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파트너들과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나눌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proofErr w:type="spellStart"/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떄</w:t>
      </w:r>
      <w:proofErr w:type="spellEnd"/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큰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은혜가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있도록</w:t>
      </w:r>
      <w:r>
        <w:rPr>
          <w:rFonts w:ascii="Calibri" w:hAnsi="Calibri" w:cs="Calibri"/>
          <w:color w:val="242424"/>
          <w:sz w:val="22"/>
          <w:szCs w:val="22"/>
          <w:lang w:eastAsia="ko-KR"/>
        </w:rPr>
        <w:t>…</w:t>
      </w:r>
    </w:p>
    <w:p w14:paraId="7019E4F0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eastAsia="ko-KR"/>
        </w:rPr>
      </w:pPr>
      <w:r>
        <w:rPr>
          <w:rFonts w:ascii="Calibri" w:hAnsi="Calibri" w:cs="Calibri"/>
          <w:color w:val="242424"/>
          <w:sz w:val="22"/>
          <w:szCs w:val="22"/>
          <w:lang w:eastAsia="ko-KR"/>
        </w:rPr>
        <w:t> </w:t>
      </w:r>
    </w:p>
    <w:p w14:paraId="2C70B07E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eastAsia="ko-KR"/>
        </w:rPr>
      </w:pPr>
      <w:r>
        <w:rPr>
          <w:rFonts w:ascii="Calibri" w:hAnsi="Calibri" w:cs="Calibri"/>
          <w:color w:val="242424"/>
          <w:sz w:val="22"/>
          <w:szCs w:val="22"/>
          <w:lang w:eastAsia="ko-KR"/>
        </w:rPr>
        <w:t>3. 8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월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Calibri" w:hAnsi="Calibri" w:cs="Calibri"/>
          <w:color w:val="242424"/>
          <w:sz w:val="22"/>
          <w:szCs w:val="22"/>
          <w:lang w:eastAsia="ko-KR"/>
        </w:rPr>
        <w:t>28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일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Calibri" w:hAnsi="Calibri" w:cs="Calibri"/>
          <w:color w:val="242424"/>
          <w:sz w:val="22"/>
          <w:szCs w:val="22"/>
          <w:lang w:eastAsia="ko-KR"/>
        </w:rPr>
        <w:t>- 9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월</w:t>
      </w:r>
      <w:r>
        <w:rPr>
          <w:rFonts w:ascii="Calibri" w:hAnsi="Calibri" w:cs="Calibri"/>
          <w:color w:val="242424"/>
          <w:sz w:val="22"/>
          <w:szCs w:val="22"/>
          <w:lang w:eastAsia="ko-KR"/>
        </w:rPr>
        <w:t>1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일에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있는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proofErr w:type="spellStart"/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오엠</w:t>
      </w:r>
      <w:proofErr w:type="spellEnd"/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동아시아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리더십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수련회가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은혜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가운데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진행되도록</w:t>
      </w:r>
      <w:r>
        <w:rPr>
          <w:rFonts w:ascii="Calibri" w:hAnsi="Calibri" w:cs="Calibri"/>
          <w:color w:val="242424"/>
          <w:sz w:val="22"/>
          <w:szCs w:val="22"/>
          <w:lang w:eastAsia="ko-KR"/>
        </w:rPr>
        <w:t>…</w:t>
      </w:r>
    </w:p>
    <w:p w14:paraId="7A2FA6F7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eastAsia="ko-KR"/>
        </w:rPr>
      </w:pPr>
      <w:r>
        <w:rPr>
          <w:rFonts w:ascii="Calibri" w:hAnsi="Calibri" w:cs="Calibri"/>
          <w:color w:val="242424"/>
          <w:sz w:val="22"/>
          <w:szCs w:val="22"/>
          <w:lang w:eastAsia="ko-KR"/>
        </w:rPr>
        <w:t> </w:t>
      </w:r>
    </w:p>
    <w:p w14:paraId="11253FBA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eastAsia="ko-KR"/>
        </w:rPr>
      </w:pP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주안에서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승리하시길</w:t>
      </w:r>
      <w:r>
        <w:rPr>
          <w:rFonts w:ascii="Calibri" w:hAnsi="Calibri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 </w:t>
      </w:r>
      <w:r>
        <w:rPr>
          <w:rFonts w:ascii="Malgun Gothic" w:eastAsia="Malgun Gothic" w:hAnsi="Malgun Gothic" w:cs="Calibri" w:hint="eastAsia"/>
          <w:color w:val="242424"/>
          <w:sz w:val="22"/>
          <w:szCs w:val="22"/>
          <w:bdr w:val="none" w:sz="0" w:space="0" w:color="auto" w:frame="1"/>
          <w:lang w:eastAsia="ko-KR"/>
        </w:rPr>
        <w:t>바랍니다</w:t>
      </w:r>
      <w:r>
        <w:rPr>
          <w:rFonts w:ascii="Calibri" w:hAnsi="Calibri" w:cs="Calibri"/>
          <w:color w:val="242424"/>
          <w:sz w:val="22"/>
          <w:szCs w:val="22"/>
          <w:lang w:eastAsia="ko-KR"/>
        </w:rPr>
        <w:t>.</w:t>
      </w:r>
    </w:p>
    <w:p w14:paraId="5D0A8EEC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eastAsia="ko-KR"/>
        </w:rPr>
      </w:pPr>
      <w:r>
        <w:rPr>
          <w:rFonts w:ascii="Calibri" w:hAnsi="Calibri" w:cs="Calibri"/>
          <w:color w:val="242424"/>
          <w:sz w:val="22"/>
          <w:szCs w:val="22"/>
          <w:lang w:eastAsia="ko-KR"/>
        </w:rPr>
        <w:t> </w:t>
      </w:r>
    </w:p>
    <w:p w14:paraId="7919D118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Dear Prayer Partners,</w:t>
      </w:r>
    </w:p>
    <w:p w14:paraId="6E776BFE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Greetings from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Bankok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with heavy rain and steamy hot weather!</w:t>
      </w:r>
    </w:p>
    <w:p w14:paraId="7676ED3A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 </w:t>
      </w:r>
    </w:p>
    <w:p w14:paraId="4B77B0F2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As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August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draws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near,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we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would like to share </w:t>
      </w:r>
      <w:proofErr w:type="gramStart"/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a monthly</w:t>
      </w:r>
      <w:proofErr w:type="gramEnd"/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prayer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proofErr w:type="gramStart"/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requests</w:t>
      </w:r>
      <w:proofErr w:type="gramEnd"/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.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In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July,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the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short-term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team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visited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the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slum area where the most elderly people with illness in a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dark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place.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The evangelism blessed all of us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when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 xml:space="preserve"> they </w:t>
      </w:r>
      <w:proofErr w:type="gramStart"/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thanked to</w:t>
      </w:r>
      <w:proofErr w:type="gramEnd"/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 xml:space="preserve"> us with medicine and gifts. They told us that they don’t have any visitors in the area.  It reminds us that we must be the salt and light to this w. 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I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am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also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proofErr w:type="gramStart"/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grateful</w:t>
      </w:r>
      <w:proofErr w:type="gramEnd"/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to share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with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you the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news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that the </w:t>
      </w:r>
      <w:proofErr w:type="spellStart"/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PiamRak</w:t>
      </w:r>
      <w:proofErr w:type="spellEnd"/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 xml:space="preserve"> Family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Church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has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no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problems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with the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church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'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s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finances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with cheerful giving from the believers even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in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the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difficult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Covid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situation.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In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the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next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week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or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so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, the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Doulos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Hope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Ship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will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leave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for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Malaysia,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and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we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ask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for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your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prayers.</w:t>
      </w:r>
    </w:p>
    <w:p w14:paraId="49CC1CE3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Style w:val="xmsohyperlink"/>
          <w:rFonts w:ascii="Segoe UI" w:hAnsi="Segoe UI" w:cs="Segoe UI"/>
          <w:color w:val="0563C1"/>
          <w:sz w:val="21"/>
          <w:szCs w:val="21"/>
          <w:bdr w:val="none" w:sz="0" w:space="0" w:color="auto" w:frame="1"/>
          <w:lang w:val="en"/>
        </w:rPr>
        <w:t> </w:t>
      </w:r>
    </w:p>
    <w:p w14:paraId="367D1CAA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Style w:val="xmsohyperlink"/>
          <w:rFonts w:ascii="Segoe UI" w:hAnsi="Segoe UI" w:cs="Segoe UI"/>
          <w:color w:val="0563C1"/>
          <w:sz w:val="21"/>
          <w:szCs w:val="21"/>
          <w:u w:val="single"/>
          <w:bdr w:val="none" w:sz="0" w:space="0" w:color="auto" w:frame="1"/>
          <w:lang w:val="en"/>
        </w:rPr>
        <w:t>Augst prayer request – Woody &amp; Esther</w:t>
      </w:r>
    </w:p>
    <w:p w14:paraId="78C16452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Style w:val="xmsohyperlink"/>
          <w:rFonts w:ascii="Segoe UI" w:hAnsi="Segoe UI" w:cs="Segoe UI"/>
          <w:color w:val="0563C1"/>
          <w:sz w:val="21"/>
          <w:szCs w:val="21"/>
          <w:bdr w:val="none" w:sz="0" w:space="0" w:color="auto" w:frame="1"/>
          <w:lang w:val="en"/>
        </w:rPr>
        <w:t> </w:t>
      </w:r>
    </w:p>
    <w:p w14:paraId="2E329154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1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,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Pray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that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Esther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'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s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coaching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/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training ministry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and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the Scripture Prayer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meeting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ministry that bless the kingdom w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orkers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and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their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ministries.</w:t>
      </w:r>
    </w:p>
    <w:p w14:paraId="64FE20F3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</w:p>
    <w:p w14:paraId="0442F787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lastRenderedPageBreak/>
        <w:t>2.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Pray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for 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the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Doulos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Hop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e Ship that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will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sail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to </w:t>
      </w:r>
      <w:proofErr w:type="gramStart"/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Malaysia 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and</w:t>
      </w:r>
      <w:proofErr w:type="gramEnd"/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prepared many ministries  to bless evangelism and partnership with many churches 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in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various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 xml:space="preserve">cities. And pray for Woody as </w:t>
      </w:r>
      <w:proofErr w:type="gramStart"/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he 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shares</w:t>
      </w:r>
      <w:proofErr w:type="gramEnd"/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his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Mekong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ministry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with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Malaysian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church leaders and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partners.</w:t>
      </w:r>
    </w:p>
    <w:p w14:paraId="181EA314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</w:p>
    <w:p w14:paraId="6A62F01C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3.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Pray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proofErr w:type="gramStart"/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for  the</w:t>
      </w:r>
      <w:proofErr w:type="gramEnd"/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OM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East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Asia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Leadership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Retreat</w:t>
      </w:r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  <w:proofErr w:type="spellStart"/>
      <w:proofErr w:type="gramStart"/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form</w:t>
      </w:r>
      <w:proofErr w:type="spellEnd"/>
      <w:proofErr w:type="gramEnd"/>
      <w:r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 xml:space="preserve"> Aug. 28 to Sept 1st that the leaders share the agenda of ELG Bangkok meeting and field ministry alignment.</w:t>
      </w:r>
    </w:p>
    <w:p w14:paraId="70A244B3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 </w:t>
      </w:r>
    </w:p>
    <w:p w14:paraId="1C3281C3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Style w:val="xts-alignment-element"/>
          <w:rFonts w:ascii="Segoe UI" w:hAnsi="Segoe UI" w:cs="Segoe UI"/>
          <w:color w:val="242424"/>
          <w:sz w:val="21"/>
          <w:szCs w:val="21"/>
          <w:bdr w:val="none" w:sz="0" w:space="0" w:color="auto" w:frame="1"/>
          <w:lang w:val="en"/>
        </w:rPr>
        <w:t>Blessings,</w:t>
      </w:r>
    </w:p>
    <w:p w14:paraId="58A8DDB2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 Semibold" w:hAnsi="Segoe UI Semibold" w:cs="Segoe UI Semibold"/>
          <w:color w:val="242424"/>
          <w:sz w:val="22"/>
          <w:szCs w:val="22"/>
          <w:bdr w:val="none" w:sz="0" w:space="0" w:color="auto" w:frame="1"/>
        </w:rPr>
        <w:t> </w:t>
      </w:r>
    </w:p>
    <w:p w14:paraId="614DD6EB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 Semibold" w:hAnsi="Segoe UI Semibold" w:cs="Segoe UI Semibold"/>
          <w:b/>
          <w:bCs/>
          <w:color w:val="242424"/>
          <w:sz w:val="22"/>
          <w:szCs w:val="22"/>
          <w:bdr w:val="none" w:sz="0" w:space="0" w:color="auto" w:frame="1"/>
        </w:rPr>
        <w:t>Woody Kim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Gulim" w:eastAsia="Gulim" w:hAnsi="Gulim" w:cs="Calibri" w:hint="eastAsia"/>
          <w:color w:val="242424"/>
          <w:sz w:val="18"/>
          <w:szCs w:val="18"/>
          <w:bdr w:val="none" w:sz="0" w:space="0" w:color="auto" w:frame="1"/>
          <w:lang w:eastAsia="ko-KR"/>
        </w:rPr>
        <w:t>김 우종 선교사</w:t>
      </w:r>
    </w:p>
    <w:p w14:paraId="023AECBC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 Semibold" w:hAnsi="Segoe UI Semibold" w:cs="Segoe UI Semibold"/>
          <w:color w:val="C00000"/>
          <w:sz w:val="22"/>
          <w:szCs w:val="22"/>
          <w:bdr w:val="none" w:sz="0" w:space="0" w:color="auto" w:frame="1"/>
        </w:rPr>
        <w:t>Director of Financial Development</w:t>
      </w:r>
    </w:p>
    <w:p w14:paraId="2998A956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 Semibold" w:hAnsi="Segoe UI Semibold" w:cs="Segoe UI Semibold"/>
          <w:color w:val="C00000"/>
          <w:sz w:val="22"/>
          <w:szCs w:val="22"/>
          <w:bdr w:val="none" w:sz="0" w:space="0" w:color="auto" w:frame="1"/>
        </w:rPr>
        <w:t>East Asia</w:t>
      </w:r>
    </w:p>
    <w:p w14:paraId="60A51532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 Semibold" w:hAnsi="Segoe UI Semibold" w:cs="Segoe UI Semibold"/>
          <w:color w:val="C00000"/>
          <w:sz w:val="22"/>
          <w:szCs w:val="22"/>
          <w:bdr w:val="none" w:sz="0" w:space="0" w:color="auto" w:frame="1"/>
        </w:rPr>
        <w:t>www. om.org</w:t>
      </w:r>
    </w:p>
    <w:p w14:paraId="382AFE8C" w14:textId="77777777" w:rsidR="00724D2E" w:rsidRDefault="00724D2E" w:rsidP="00724D2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64742377" wp14:editId="56816791">
            <wp:extent cx="717550" cy="717550"/>
            <wp:effectExtent l="0" t="0" r="6350" b="6350"/>
            <wp:docPr id="2" name="Picture 1" descr="A red circle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red circle with whit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FB942" w14:textId="1DC8C8C5" w:rsidR="00BB63DB" w:rsidRPr="00724D2E" w:rsidRDefault="00BB63DB" w:rsidP="00724D2E"/>
    <w:sectPr w:rsidR="00BB63DB" w:rsidRPr="00724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B7"/>
    <w:rsid w:val="00724D2E"/>
    <w:rsid w:val="00A04AB7"/>
    <w:rsid w:val="00BB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0017"/>
  <w15:chartTrackingRefBased/>
  <w15:docId w15:val="{B83CD76A-8FB1-45AC-B555-42B0DBBD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2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ts-alignment-element">
    <w:name w:val="x_ts-alignment-element"/>
    <w:basedOn w:val="DefaultParagraphFont"/>
    <w:rsid w:val="00724D2E"/>
  </w:style>
  <w:style w:type="character" w:customStyle="1" w:styleId="xmsohyperlink">
    <w:name w:val="x_msohyperlink"/>
    <w:basedOn w:val="DefaultParagraphFont"/>
    <w:rsid w:val="00724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1769</Characters>
  <Application>Microsoft Office Word</Application>
  <DocSecurity>0</DocSecurity>
  <Lines>14</Lines>
  <Paragraphs>4</Paragraphs>
  <ScaleCrop>false</ScaleCrop>
  <Company>HP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Buck</dc:creator>
  <cp:keywords/>
  <dc:description/>
  <cp:lastModifiedBy>Paul Buck</cp:lastModifiedBy>
  <cp:revision>2</cp:revision>
  <dcterms:created xsi:type="dcterms:W3CDTF">2023-07-22T14:26:00Z</dcterms:created>
  <dcterms:modified xsi:type="dcterms:W3CDTF">2023-07-22T14:26:00Z</dcterms:modified>
</cp:coreProperties>
</file>